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0D4" w:rsidRDefault="00D670D4" w:rsidP="00D670D4">
      <w:pPr>
        <w:pStyle w:val="BodyText"/>
        <w:ind w:left="220"/>
        <w:jc w:val="center"/>
      </w:pPr>
      <w:bookmarkStart w:id="0" w:name="_GoBack"/>
      <w:bookmarkEnd w:id="0"/>
      <w:r>
        <w:t>Action Plan</w:t>
      </w:r>
    </w:p>
    <w:p w:rsidR="00D670D4" w:rsidRDefault="00D670D4" w:rsidP="005A57AB">
      <w:pPr>
        <w:pStyle w:val="BodyText"/>
        <w:ind w:left="220"/>
      </w:pPr>
    </w:p>
    <w:p w:rsidR="005A57AB" w:rsidRDefault="005A57AB" w:rsidP="005A57AB">
      <w:pPr>
        <w:pStyle w:val="BodyText"/>
        <w:ind w:left="220"/>
      </w:pPr>
      <w:r>
        <w:t>Bristol will continue its outreach efforts and make the project more inclusive. That is, we will ensure more dining out opportunities; certify additional “dementia friendly” businesses and organizations and begin the “age friendly” movement in the region. The project is designed to reduce the stigma associated with age and disability, ensure that people can complete activities that allow them independence, and provide both emotional and physical access throughout the region</w:t>
      </w:r>
    </w:p>
    <w:p w:rsidR="005A57AB" w:rsidRDefault="005A57AB" w:rsidP="005A57AB">
      <w:pPr>
        <w:pStyle w:val="BodyText"/>
        <w:ind w:left="220"/>
      </w:pPr>
    </w:p>
    <w:p w:rsidR="005A57AB" w:rsidRDefault="005A57AB" w:rsidP="005A57AB">
      <w:pPr>
        <w:pStyle w:val="BodyText"/>
        <w:ind w:left="220"/>
      </w:pPr>
      <w:r>
        <w:t>The Purple Table component of the project benefits informal caregivers and their loved ones with disabilities such as autism, dementia, stroke, hearing loss, post-traumatic stress syndrome (PTSD). The dementia friendly component allows those afflicted with Alzheimer’s Disease or other dementias to continue their lifelong daily activities in banks, pharmacies, and other establishments where employees are trained to recognize customers’ special needs. The age friendly piece will target church groups, students, and limited English proficiency members of the community to promote access to social activities and decrease isolation.</w:t>
      </w:r>
    </w:p>
    <w:p w:rsidR="005A57AB" w:rsidRDefault="005A57AB" w:rsidP="005A57AB">
      <w:pPr>
        <w:pStyle w:val="BodyText"/>
        <w:ind w:left="220"/>
      </w:pPr>
    </w:p>
    <w:p w:rsidR="005A57AB" w:rsidRDefault="005A57AB" w:rsidP="005A57AB">
      <w:pPr>
        <w:pStyle w:val="BodyText"/>
        <w:ind w:left="220"/>
      </w:pPr>
      <w:r>
        <w:t>The project will:</w:t>
      </w:r>
    </w:p>
    <w:p w:rsidR="005A57AB" w:rsidRDefault="005A57AB" w:rsidP="005A57AB">
      <w:pPr>
        <w:pStyle w:val="ListParagraph"/>
        <w:numPr>
          <w:ilvl w:val="0"/>
          <w:numId w:val="1"/>
        </w:numPr>
        <w:tabs>
          <w:tab w:val="left" w:pos="579"/>
          <w:tab w:val="left" w:pos="580"/>
        </w:tabs>
        <w:spacing w:before="3"/>
        <w:rPr>
          <w:sz w:val="24"/>
        </w:rPr>
      </w:pPr>
      <w:r>
        <w:rPr>
          <w:sz w:val="24"/>
        </w:rPr>
        <w:t>Result in age and dementia friendly communities in Greater Fall River</w:t>
      </w:r>
    </w:p>
    <w:p w:rsidR="005A57AB" w:rsidRDefault="005A57AB" w:rsidP="005A57AB">
      <w:pPr>
        <w:pStyle w:val="ListParagraph"/>
        <w:numPr>
          <w:ilvl w:val="0"/>
          <w:numId w:val="1"/>
        </w:numPr>
        <w:tabs>
          <w:tab w:val="left" w:pos="579"/>
          <w:tab w:val="left" w:pos="580"/>
        </w:tabs>
        <w:spacing w:before="2"/>
        <w:rPr>
          <w:sz w:val="24"/>
        </w:rPr>
      </w:pPr>
      <w:r>
        <w:rPr>
          <w:sz w:val="24"/>
        </w:rPr>
        <w:t>Recognition at the State</w:t>
      </w:r>
      <w:r>
        <w:rPr>
          <w:spacing w:val="1"/>
          <w:sz w:val="24"/>
        </w:rPr>
        <w:t xml:space="preserve"> </w:t>
      </w:r>
      <w:r>
        <w:rPr>
          <w:sz w:val="24"/>
        </w:rPr>
        <w:t>level</w:t>
      </w:r>
    </w:p>
    <w:p w:rsidR="005A57AB" w:rsidRDefault="005A57AB" w:rsidP="005A57AB">
      <w:pPr>
        <w:pStyle w:val="ListParagraph"/>
        <w:numPr>
          <w:ilvl w:val="0"/>
          <w:numId w:val="1"/>
        </w:numPr>
        <w:tabs>
          <w:tab w:val="left" w:pos="579"/>
          <w:tab w:val="left" w:pos="580"/>
        </w:tabs>
        <w:spacing w:before="1"/>
        <w:rPr>
          <w:sz w:val="24"/>
        </w:rPr>
      </w:pPr>
      <w:r>
        <w:rPr>
          <w:sz w:val="24"/>
        </w:rPr>
        <w:t>Allow access that reduces isolation and increases</w:t>
      </w:r>
      <w:r>
        <w:rPr>
          <w:spacing w:val="-4"/>
          <w:sz w:val="24"/>
        </w:rPr>
        <w:t xml:space="preserve"> </w:t>
      </w:r>
      <w:r>
        <w:rPr>
          <w:sz w:val="24"/>
        </w:rPr>
        <w:t>participation</w:t>
      </w:r>
    </w:p>
    <w:p w:rsidR="005A57AB" w:rsidRDefault="005A57AB" w:rsidP="005A57AB">
      <w:pPr>
        <w:pStyle w:val="ListParagraph"/>
        <w:numPr>
          <w:ilvl w:val="1"/>
          <w:numId w:val="1"/>
        </w:numPr>
        <w:tabs>
          <w:tab w:val="left" w:pos="940"/>
          <w:tab w:val="left" w:pos="941"/>
        </w:tabs>
        <w:spacing w:before="6" w:line="290" w:lineRule="exact"/>
        <w:rPr>
          <w:sz w:val="24"/>
        </w:rPr>
      </w:pPr>
      <w:r>
        <w:rPr>
          <w:sz w:val="24"/>
        </w:rPr>
        <w:t>Promote the project and its</w:t>
      </w:r>
      <w:r>
        <w:rPr>
          <w:spacing w:val="-1"/>
          <w:sz w:val="24"/>
        </w:rPr>
        <w:t xml:space="preserve"> </w:t>
      </w:r>
      <w:r>
        <w:rPr>
          <w:sz w:val="24"/>
        </w:rPr>
        <w:t>components</w:t>
      </w:r>
    </w:p>
    <w:p w:rsidR="005A57AB" w:rsidRDefault="005A57AB" w:rsidP="00D670D4">
      <w:pPr>
        <w:pStyle w:val="ListParagraph"/>
        <w:numPr>
          <w:ilvl w:val="2"/>
          <w:numId w:val="1"/>
        </w:numPr>
        <w:tabs>
          <w:tab w:val="left" w:pos="1301"/>
        </w:tabs>
        <w:rPr>
          <w:sz w:val="24"/>
        </w:rPr>
      </w:pPr>
      <w:r>
        <w:rPr>
          <w:sz w:val="24"/>
        </w:rPr>
        <w:t>Engage in at least 12 media activities, including radio, public access television programs, written print articles, website, and</w:t>
      </w:r>
      <w:r>
        <w:rPr>
          <w:spacing w:val="1"/>
          <w:sz w:val="24"/>
        </w:rPr>
        <w:t xml:space="preserve"> </w:t>
      </w:r>
      <w:r>
        <w:rPr>
          <w:sz w:val="24"/>
        </w:rPr>
        <w:t>Facebook</w:t>
      </w:r>
    </w:p>
    <w:p w:rsidR="005A57AB" w:rsidRDefault="005A57AB" w:rsidP="00D670D4">
      <w:pPr>
        <w:pStyle w:val="ListParagraph"/>
        <w:numPr>
          <w:ilvl w:val="2"/>
          <w:numId w:val="1"/>
        </w:numPr>
        <w:tabs>
          <w:tab w:val="left" w:pos="1301"/>
        </w:tabs>
        <w:spacing w:before="83"/>
        <w:rPr>
          <w:sz w:val="24"/>
        </w:rPr>
      </w:pPr>
      <w:r>
        <w:rPr>
          <w:sz w:val="24"/>
        </w:rPr>
        <w:t>Outreach to 100 government agencies, schools, businesses, human service agencies, churches, hair/nail salons, Chamber of Commerce, Rotary,</w:t>
      </w:r>
      <w:r>
        <w:rPr>
          <w:spacing w:val="-1"/>
          <w:sz w:val="24"/>
        </w:rPr>
        <w:t xml:space="preserve"> </w:t>
      </w:r>
      <w:r>
        <w:rPr>
          <w:sz w:val="24"/>
        </w:rPr>
        <w:t>Kiwanis</w:t>
      </w:r>
    </w:p>
    <w:p w:rsidR="005A57AB" w:rsidRDefault="005A57AB" w:rsidP="005A57AB">
      <w:pPr>
        <w:pStyle w:val="ListParagraph"/>
        <w:numPr>
          <w:ilvl w:val="2"/>
          <w:numId w:val="1"/>
        </w:numPr>
        <w:tabs>
          <w:tab w:val="left" w:pos="1301"/>
        </w:tabs>
        <w:spacing w:line="274" w:lineRule="exact"/>
        <w:ind w:hanging="361"/>
        <w:rPr>
          <w:sz w:val="24"/>
        </w:rPr>
      </w:pPr>
      <w:r>
        <w:rPr>
          <w:sz w:val="24"/>
        </w:rPr>
        <w:t>Conduct a stakeholder</w:t>
      </w:r>
      <w:r>
        <w:rPr>
          <w:spacing w:val="-1"/>
          <w:sz w:val="24"/>
        </w:rPr>
        <w:t xml:space="preserve"> </w:t>
      </w:r>
      <w:r>
        <w:rPr>
          <w:sz w:val="24"/>
        </w:rPr>
        <w:t>summit</w:t>
      </w:r>
    </w:p>
    <w:p w:rsidR="005A57AB" w:rsidRDefault="005A57AB" w:rsidP="00D670D4">
      <w:pPr>
        <w:pStyle w:val="ListParagraph"/>
        <w:numPr>
          <w:ilvl w:val="1"/>
          <w:numId w:val="1"/>
        </w:numPr>
        <w:tabs>
          <w:tab w:val="left" w:pos="360"/>
          <w:tab w:val="left" w:pos="941"/>
        </w:tabs>
        <w:spacing w:before="8" w:line="290" w:lineRule="exact"/>
        <w:ind w:right="2160" w:hanging="941"/>
        <w:jc w:val="right"/>
        <w:rPr>
          <w:sz w:val="24"/>
        </w:rPr>
      </w:pPr>
      <w:r>
        <w:rPr>
          <w:sz w:val="24"/>
        </w:rPr>
        <w:t>Certify two additional Purple Table restaurants in the</w:t>
      </w:r>
      <w:r>
        <w:rPr>
          <w:spacing w:val="-8"/>
          <w:sz w:val="24"/>
        </w:rPr>
        <w:t xml:space="preserve"> </w:t>
      </w:r>
      <w:r>
        <w:rPr>
          <w:sz w:val="24"/>
        </w:rPr>
        <w:t>community</w:t>
      </w:r>
    </w:p>
    <w:p w:rsidR="005A57AB" w:rsidRDefault="005A57AB" w:rsidP="00D670D4">
      <w:pPr>
        <w:pStyle w:val="ListParagraph"/>
        <w:numPr>
          <w:ilvl w:val="2"/>
          <w:numId w:val="1"/>
        </w:numPr>
        <w:spacing w:line="269" w:lineRule="exact"/>
        <w:ind w:left="990" w:firstLine="0"/>
        <w:rPr>
          <w:sz w:val="24"/>
        </w:rPr>
      </w:pPr>
      <w:r>
        <w:rPr>
          <w:sz w:val="24"/>
        </w:rPr>
        <w:t>Work with 20 people to dine out at Purple Table</w:t>
      </w:r>
      <w:r>
        <w:rPr>
          <w:spacing w:val="-2"/>
          <w:sz w:val="24"/>
        </w:rPr>
        <w:t xml:space="preserve"> </w:t>
      </w:r>
      <w:r>
        <w:rPr>
          <w:sz w:val="24"/>
        </w:rPr>
        <w:t>restaurants</w:t>
      </w:r>
    </w:p>
    <w:p w:rsidR="005A57AB" w:rsidRDefault="005A57AB" w:rsidP="00D670D4">
      <w:pPr>
        <w:pStyle w:val="ListParagraph"/>
        <w:numPr>
          <w:ilvl w:val="1"/>
          <w:numId w:val="1"/>
        </w:numPr>
        <w:spacing w:before="8" w:line="290" w:lineRule="exact"/>
        <w:ind w:left="1620"/>
        <w:rPr>
          <w:sz w:val="24"/>
        </w:rPr>
      </w:pPr>
      <w:r>
        <w:rPr>
          <w:sz w:val="24"/>
        </w:rPr>
        <w:t>Conduct age and dementia friendly sessions for 10 organizations/200</w:t>
      </w:r>
      <w:r>
        <w:rPr>
          <w:spacing w:val="-4"/>
          <w:sz w:val="24"/>
        </w:rPr>
        <w:t xml:space="preserve"> </w:t>
      </w:r>
      <w:r>
        <w:rPr>
          <w:sz w:val="24"/>
        </w:rPr>
        <w:t>people</w:t>
      </w:r>
    </w:p>
    <w:p w:rsidR="00441472" w:rsidRPr="005A57AB" w:rsidRDefault="005A57AB" w:rsidP="00D670D4">
      <w:pPr>
        <w:pStyle w:val="ListParagraph"/>
        <w:numPr>
          <w:ilvl w:val="0"/>
          <w:numId w:val="2"/>
        </w:numPr>
        <w:ind w:left="630"/>
        <w:rPr>
          <w:sz w:val="24"/>
        </w:rPr>
      </w:pPr>
      <w:r w:rsidRPr="005A57AB">
        <w:rPr>
          <w:sz w:val="24"/>
        </w:rPr>
        <w:t xml:space="preserve">Receive positive comments from </w:t>
      </w:r>
      <w:r w:rsidR="00D670D4">
        <w:rPr>
          <w:sz w:val="24"/>
        </w:rPr>
        <w:t xml:space="preserve">90% of surveyed </w:t>
      </w:r>
      <w:r w:rsidRPr="005A57AB">
        <w:rPr>
          <w:sz w:val="24"/>
        </w:rPr>
        <w:t>individuals about the impact</w:t>
      </w:r>
    </w:p>
    <w:p w:rsidR="005A57AB" w:rsidRDefault="005A57AB" w:rsidP="005A57AB">
      <w:pPr>
        <w:rPr>
          <w:sz w:val="24"/>
        </w:rPr>
      </w:pPr>
    </w:p>
    <w:p w:rsidR="005A57AB" w:rsidRDefault="005A57AB" w:rsidP="005A57AB">
      <w:pPr>
        <w:pStyle w:val="BodyText"/>
        <w:ind w:left="220"/>
      </w:pPr>
      <w:r>
        <w:t>The timeline:</w:t>
      </w:r>
    </w:p>
    <w:p w:rsidR="005A57AB" w:rsidRDefault="005A57AB" w:rsidP="005A57AB">
      <w:pPr>
        <w:pStyle w:val="BodyText"/>
        <w:ind w:left="220"/>
      </w:pPr>
      <w:r>
        <w:t>July 2019 – August</w:t>
      </w:r>
      <w:r>
        <w:rPr>
          <w:spacing w:val="2"/>
        </w:rPr>
        <w:t xml:space="preserve"> </w:t>
      </w:r>
      <w:r>
        <w:t>2019</w:t>
      </w:r>
    </w:p>
    <w:p w:rsidR="005A57AB" w:rsidRDefault="005A57AB" w:rsidP="00D670D4">
      <w:pPr>
        <w:pStyle w:val="ListParagraph"/>
        <w:numPr>
          <w:ilvl w:val="0"/>
          <w:numId w:val="1"/>
        </w:numPr>
        <w:tabs>
          <w:tab w:val="left" w:pos="579"/>
          <w:tab w:val="left" w:pos="580"/>
        </w:tabs>
        <w:spacing w:before="3" w:line="244" w:lineRule="auto"/>
        <w:ind w:right="180"/>
        <w:rPr>
          <w:sz w:val="24"/>
        </w:rPr>
      </w:pPr>
      <w:r>
        <w:rPr>
          <w:sz w:val="24"/>
        </w:rPr>
        <w:t>Meet with Fall River officials, and contact those in Westport, Somerset, Swansea, and Freetown to introduce the project.</w:t>
      </w:r>
    </w:p>
    <w:p w:rsidR="005A57AB" w:rsidRDefault="005A57AB" w:rsidP="005A57AB">
      <w:pPr>
        <w:pStyle w:val="ListParagraph"/>
        <w:numPr>
          <w:ilvl w:val="0"/>
          <w:numId w:val="1"/>
        </w:numPr>
        <w:tabs>
          <w:tab w:val="left" w:pos="579"/>
          <w:tab w:val="left" w:pos="580"/>
        </w:tabs>
        <w:spacing w:line="292" w:lineRule="exact"/>
        <w:rPr>
          <w:sz w:val="24"/>
        </w:rPr>
      </w:pPr>
      <w:r>
        <w:rPr>
          <w:sz w:val="24"/>
        </w:rPr>
        <w:t>Convene the current Dementia Friendly Coalition and invite Age Friendly MA leadership to address the</w:t>
      </w:r>
      <w:r>
        <w:rPr>
          <w:spacing w:val="-6"/>
          <w:sz w:val="24"/>
        </w:rPr>
        <w:t xml:space="preserve"> </w:t>
      </w:r>
      <w:r>
        <w:rPr>
          <w:sz w:val="24"/>
        </w:rPr>
        <w:t>group.</w:t>
      </w:r>
    </w:p>
    <w:p w:rsidR="005A57AB" w:rsidRDefault="005A57AB" w:rsidP="005A57AB">
      <w:pPr>
        <w:pStyle w:val="ListParagraph"/>
        <w:numPr>
          <w:ilvl w:val="0"/>
          <w:numId w:val="1"/>
        </w:numPr>
        <w:tabs>
          <w:tab w:val="left" w:pos="579"/>
          <w:tab w:val="left" w:pos="580"/>
        </w:tabs>
        <w:spacing w:before="1"/>
        <w:rPr>
          <w:sz w:val="24"/>
        </w:rPr>
      </w:pPr>
      <w:r>
        <w:rPr>
          <w:sz w:val="24"/>
        </w:rPr>
        <w:t>Establish a targeted outreach plan and finalize annual</w:t>
      </w:r>
      <w:r>
        <w:rPr>
          <w:spacing w:val="7"/>
          <w:sz w:val="24"/>
        </w:rPr>
        <w:t xml:space="preserve"> </w:t>
      </w:r>
      <w:r>
        <w:rPr>
          <w:sz w:val="24"/>
        </w:rPr>
        <w:t>goals.</w:t>
      </w:r>
    </w:p>
    <w:p w:rsidR="005A57AB" w:rsidRDefault="005A57AB" w:rsidP="005A57AB">
      <w:pPr>
        <w:pStyle w:val="BodyText"/>
        <w:spacing w:before="2"/>
        <w:rPr>
          <w:sz w:val="25"/>
        </w:rPr>
      </w:pPr>
    </w:p>
    <w:p w:rsidR="005A57AB" w:rsidRDefault="005A57AB" w:rsidP="005A57AB">
      <w:pPr>
        <w:pStyle w:val="BodyText"/>
        <w:ind w:left="220"/>
      </w:pPr>
      <w:r>
        <w:t>August 2019 – September 2019</w:t>
      </w:r>
    </w:p>
    <w:p w:rsidR="005A57AB" w:rsidRDefault="005A57AB" w:rsidP="005A57AB">
      <w:pPr>
        <w:pStyle w:val="ListParagraph"/>
        <w:numPr>
          <w:ilvl w:val="0"/>
          <w:numId w:val="1"/>
        </w:numPr>
        <w:tabs>
          <w:tab w:val="left" w:pos="579"/>
          <w:tab w:val="left" w:pos="580"/>
        </w:tabs>
        <w:spacing w:before="4"/>
        <w:rPr>
          <w:sz w:val="24"/>
        </w:rPr>
      </w:pPr>
      <w:r>
        <w:rPr>
          <w:sz w:val="24"/>
        </w:rPr>
        <w:t>Appear on local radio</w:t>
      </w:r>
      <w:r>
        <w:rPr>
          <w:spacing w:val="-1"/>
          <w:sz w:val="24"/>
        </w:rPr>
        <w:t xml:space="preserve"> </w:t>
      </w:r>
      <w:r>
        <w:rPr>
          <w:sz w:val="24"/>
        </w:rPr>
        <w:t>programs.</w:t>
      </w:r>
    </w:p>
    <w:p w:rsidR="005A57AB" w:rsidRDefault="005A57AB" w:rsidP="005A57AB">
      <w:pPr>
        <w:pStyle w:val="ListParagraph"/>
        <w:numPr>
          <w:ilvl w:val="0"/>
          <w:numId w:val="1"/>
        </w:numPr>
        <w:tabs>
          <w:tab w:val="left" w:pos="579"/>
          <w:tab w:val="left" w:pos="580"/>
        </w:tabs>
        <w:spacing w:before="1"/>
        <w:rPr>
          <w:sz w:val="24"/>
        </w:rPr>
      </w:pPr>
      <w:r>
        <w:rPr>
          <w:sz w:val="24"/>
        </w:rPr>
        <w:t>Begin outreach efforts to schools, churches, groups, and businesses.</w:t>
      </w:r>
    </w:p>
    <w:p w:rsidR="005A57AB" w:rsidRDefault="005A57AB" w:rsidP="005A57AB">
      <w:pPr>
        <w:pStyle w:val="ListParagraph"/>
        <w:numPr>
          <w:ilvl w:val="0"/>
          <w:numId w:val="1"/>
        </w:numPr>
        <w:tabs>
          <w:tab w:val="left" w:pos="579"/>
          <w:tab w:val="left" w:pos="580"/>
        </w:tabs>
        <w:spacing w:before="1"/>
        <w:rPr>
          <w:sz w:val="24"/>
        </w:rPr>
      </w:pPr>
      <w:r>
        <w:rPr>
          <w:sz w:val="24"/>
        </w:rPr>
        <w:t>Identify two restaurants for Purple Table</w:t>
      </w:r>
      <w:r>
        <w:rPr>
          <w:spacing w:val="-1"/>
          <w:sz w:val="24"/>
        </w:rPr>
        <w:t xml:space="preserve"> </w:t>
      </w:r>
      <w:r>
        <w:rPr>
          <w:sz w:val="24"/>
        </w:rPr>
        <w:t>certification.</w:t>
      </w:r>
    </w:p>
    <w:p w:rsidR="005A57AB" w:rsidRDefault="005A57AB" w:rsidP="005A57AB">
      <w:pPr>
        <w:pStyle w:val="BodyText"/>
        <w:spacing w:before="251"/>
        <w:ind w:left="220"/>
      </w:pPr>
      <w:r>
        <w:t>July 2019 – November 2019</w:t>
      </w:r>
    </w:p>
    <w:p w:rsidR="005A57AB" w:rsidRDefault="005A57AB" w:rsidP="005A57AB">
      <w:pPr>
        <w:pStyle w:val="ListParagraph"/>
        <w:numPr>
          <w:ilvl w:val="0"/>
          <w:numId w:val="1"/>
        </w:numPr>
        <w:tabs>
          <w:tab w:val="left" w:pos="579"/>
          <w:tab w:val="left" w:pos="580"/>
        </w:tabs>
        <w:spacing w:before="4"/>
        <w:rPr>
          <w:sz w:val="24"/>
        </w:rPr>
      </w:pPr>
      <w:r>
        <w:rPr>
          <w:sz w:val="24"/>
        </w:rPr>
        <w:lastRenderedPageBreak/>
        <w:t>Plan and conduct a stakeholder summit to inform and involve community</w:t>
      </w:r>
      <w:r>
        <w:rPr>
          <w:spacing w:val="3"/>
          <w:sz w:val="24"/>
        </w:rPr>
        <w:t xml:space="preserve"> </w:t>
      </w:r>
      <w:r>
        <w:rPr>
          <w:sz w:val="24"/>
        </w:rPr>
        <w:t>leaders.</w:t>
      </w:r>
    </w:p>
    <w:p w:rsidR="005A57AB" w:rsidRDefault="005A57AB" w:rsidP="005A57AB">
      <w:pPr>
        <w:pStyle w:val="ListParagraph"/>
        <w:numPr>
          <w:ilvl w:val="0"/>
          <w:numId w:val="1"/>
        </w:numPr>
        <w:tabs>
          <w:tab w:val="left" w:pos="579"/>
          <w:tab w:val="left" w:pos="580"/>
        </w:tabs>
        <w:spacing w:before="1"/>
        <w:rPr>
          <w:sz w:val="24"/>
        </w:rPr>
      </w:pPr>
      <w:r>
        <w:rPr>
          <w:sz w:val="24"/>
        </w:rPr>
        <w:t>Continue outreach and training.</w:t>
      </w:r>
    </w:p>
    <w:p w:rsidR="005A57AB" w:rsidRPr="005A57AB" w:rsidRDefault="005A57AB" w:rsidP="005A57AB">
      <w:pPr>
        <w:pStyle w:val="ListParagraph"/>
        <w:numPr>
          <w:ilvl w:val="0"/>
          <w:numId w:val="1"/>
        </w:numPr>
        <w:tabs>
          <w:tab w:val="left" w:pos="579"/>
          <w:tab w:val="left" w:pos="580"/>
        </w:tabs>
        <w:spacing w:before="1"/>
        <w:rPr>
          <w:sz w:val="24"/>
        </w:rPr>
      </w:pPr>
      <w:r>
        <w:rPr>
          <w:sz w:val="24"/>
        </w:rPr>
        <w:t>Distribute materials and certificates.</w:t>
      </w:r>
    </w:p>
    <w:p w:rsidR="005A57AB" w:rsidRPr="005A57AB" w:rsidRDefault="005A57AB" w:rsidP="005A57AB">
      <w:pPr>
        <w:pStyle w:val="ListParagraph"/>
        <w:tabs>
          <w:tab w:val="left" w:pos="579"/>
          <w:tab w:val="left" w:pos="580"/>
        </w:tabs>
        <w:spacing w:before="86"/>
        <w:ind w:left="220" w:firstLine="0"/>
      </w:pPr>
    </w:p>
    <w:p w:rsidR="005A57AB" w:rsidRDefault="005A57AB" w:rsidP="005A57AB">
      <w:pPr>
        <w:pStyle w:val="ListParagraph"/>
        <w:tabs>
          <w:tab w:val="left" w:pos="579"/>
          <w:tab w:val="left" w:pos="580"/>
        </w:tabs>
        <w:spacing w:before="86"/>
        <w:ind w:left="220" w:firstLine="0"/>
      </w:pPr>
      <w:r>
        <w:t>July 2019 – June 2020</w:t>
      </w:r>
    </w:p>
    <w:p w:rsidR="005A57AB" w:rsidRDefault="005A57AB" w:rsidP="005A57AB">
      <w:pPr>
        <w:pStyle w:val="ListParagraph"/>
        <w:numPr>
          <w:ilvl w:val="0"/>
          <w:numId w:val="1"/>
        </w:numPr>
        <w:tabs>
          <w:tab w:val="left" w:pos="579"/>
          <w:tab w:val="left" w:pos="580"/>
        </w:tabs>
        <w:spacing w:before="3"/>
        <w:rPr>
          <w:sz w:val="24"/>
        </w:rPr>
      </w:pPr>
      <w:r>
        <w:rPr>
          <w:sz w:val="24"/>
        </w:rPr>
        <w:t>Involve two schools/colleges in the</w:t>
      </w:r>
      <w:r>
        <w:rPr>
          <w:spacing w:val="-2"/>
          <w:sz w:val="24"/>
        </w:rPr>
        <w:t xml:space="preserve"> </w:t>
      </w:r>
      <w:r>
        <w:rPr>
          <w:sz w:val="24"/>
        </w:rPr>
        <w:t>project.</w:t>
      </w:r>
    </w:p>
    <w:p w:rsidR="005A57AB" w:rsidRDefault="005A57AB" w:rsidP="005A57AB">
      <w:pPr>
        <w:pStyle w:val="ListParagraph"/>
        <w:numPr>
          <w:ilvl w:val="0"/>
          <w:numId w:val="1"/>
        </w:numPr>
        <w:tabs>
          <w:tab w:val="left" w:pos="579"/>
          <w:tab w:val="left" w:pos="580"/>
        </w:tabs>
        <w:spacing w:before="2"/>
        <w:rPr>
          <w:sz w:val="24"/>
        </w:rPr>
      </w:pPr>
      <w:r>
        <w:rPr>
          <w:sz w:val="24"/>
        </w:rPr>
        <w:t>Certify two restaurants as Purple</w:t>
      </w:r>
      <w:r>
        <w:rPr>
          <w:spacing w:val="-2"/>
          <w:sz w:val="24"/>
        </w:rPr>
        <w:t xml:space="preserve"> </w:t>
      </w:r>
      <w:r>
        <w:rPr>
          <w:sz w:val="24"/>
        </w:rPr>
        <w:t>Table.</w:t>
      </w:r>
    </w:p>
    <w:p w:rsidR="005A57AB" w:rsidRDefault="005A57AB" w:rsidP="005A57AB">
      <w:pPr>
        <w:pStyle w:val="ListParagraph"/>
        <w:numPr>
          <w:ilvl w:val="0"/>
          <w:numId w:val="1"/>
        </w:numPr>
        <w:tabs>
          <w:tab w:val="left" w:pos="579"/>
          <w:tab w:val="left" w:pos="580"/>
        </w:tabs>
        <w:spacing w:before="1"/>
        <w:rPr>
          <w:sz w:val="24"/>
        </w:rPr>
      </w:pPr>
      <w:r>
        <w:rPr>
          <w:sz w:val="24"/>
        </w:rPr>
        <w:t>Conduct outreach via phone calls, letters, visits, and media</w:t>
      </w:r>
      <w:r>
        <w:rPr>
          <w:spacing w:val="-2"/>
          <w:sz w:val="24"/>
        </w:rPr>
        <w:t xml:space="preserve"> </w:t>
      </w:r>
      <w:r>
        <w:rPr>
          <w:sz w:val="24"/>
        </w:rPr>
        <w:t>campaign.</w:t>
      </w:r>
    </w:p>
    <w:p w:rsidR="005A57AB" w:rsidRDefault="005A57AB" w:rsidP="005A57AB">
      <w:pPr>
        <w:pStyle w:val="ListParagraph"/>
        <w:numPr>
          <w:ilvl w:val="0"/>
          <w:numId w:val="1"/>
        </w:numPr>
        <w:tabs>
          <w:tab w:val="left" w:pos="579"/>
          <w:tab w:val="left" w:pos="580"/>
        </w:tabs>
        <w:spacing w:before="1"/>
        <w:rPr>
          <w:sz w:val="24"/>
        </w:rPr>
      </w:pPr>
      <w:r>
        <w:rPr>
          <w:sz w:val="24"/>
        </w:rPr>
        <w:t>Train 10 organizations as age/dementia</w:t>
      </w:r>
      <w:r>
        <w:rPr>
          <w:spacing w:val="-2"/>
          <w:sz w:val="24"/>
        </w:rPr>
        <w:t xml:space="preserve"> </w:t>
      </w:r>
      <w:r>
        <w:rPr>
          <w:sz w:val="24"/>
        </w:rPr>
        <w:t>friendly.</w:t>
      </w:r>
    </w:p>
    <w:p w:rsidR="005A57AB" w:rsidRDefault="005A57AB" w:rsidP="005A57AB">
      <w:pPr>
        <w:pStyle w:val="ListParagraph"/>
        <w:numPr>
          <w:ilvl w:val="0"/>
          <w:numId w:val="1"/>
        </w:numPr>
        <w:tabs>
          <w:tab w:val="left" w:pos="579"/>
          <w:tab w:val="left" w:pos="580"/>
        </w:tabs>
        <w:spacing w:before="2"/>
        <w:rPr>
          <w:sz w:val="24"/>
        </w:rPr>
      </w:pPr>
      <w:r>
        <w:rPr>
          <w:sz w:val="24"/>
        </w:rPr>
        <w:t>Increase Coalition membership and train those willing to do</w:t>
      </w:r>
      <w:r>
        <w:rPr>
          <w:spacing w:val="4"/>
          <w:sz w:val="24"/>
        </w:rPr>
        <w:t xml:space="preserve"> </w:t>
      </w:r>
      <w:r>
        <w:rPr>
          <w:sz w:val="24"/>
        </w:rPr>
        <w:t>outreach/training.</w:t>
      </w:r>
    </w:p>
    <w:p w:rsidR="005A57AB" w:rsidRDefault="005A57AB" w:rsidP="005A57AB">
      <w:pPr>
        <w:pStyle w:val="BodyText"/>
        <w:spacing w:before="1"/>
        <w:rPr>
          <w:sz w:val="25"/>
        </w:rPr>
      </w:pPr>
    </w:p>
    <w:p w:rsidR="005A57AB" w:rsidRDefault="005A57AB" w:rsidP="005A57AB">
      <w:pPr>
        <w:pStyle w:val="BodyText"/>
        <w:ind w:left="220"/>
      </w:pPr>
      <w:r>
        <w:t>April 2010 – June 2020</w:t>
      </w:r>
    </w:p>
    <w:p w:rsidR="005A57AB" w:rsidRDefault="005A57AB" w:rsidP="005A57AB">
      <w:pPr>
        <w:pStyle w:val="ListParagraph"/>
        <w:numPr>
          <w:ilvl w:val="0"/>
          <w:numId w:val="1"/>
        </w:numPr>
        <w:tabs>
          <w:tab w:val="left" w:pos="579"/>
          <w:tab w:val="left" w:pos="580"/>
        </w:tabs>
        <w:spacing w:before="4"/>
        <w:rPr>
          <w:sz w:val="24"/>
        </w:rPr>
      </w:pPr>
      <w:r>
        <w:rPr>
          <w:sz w:val="24"/>
        </w:rPr>
        <w:t>Conduct a survey using a variety of formats, i.e., telephonic, written, in-person.</w:t>
      </w:r>
    </w:p>
    <w:p w:rsidR="005A57AB" w:rsidRDefault="005A57AB" w:rsidP="005A57AB">
      <w:pPr>
        <w:pStyle w:val="ListParagraph"/>
        <w:numPr>
          <w:ilvl w:val="0"/>
          <w:numId w:val="1"/>
        </w:numPr>
        <w:tabs>
          <w:tab w:val="left" w:pos="579"/>
          <w:tab w:val="left" w:pos="580"/>
        </w:tabs>
        <w:spacing w:before="1"/>
        <w:rPr>
          <w:sz w:val="24"/>
        </w:rPr>
      </w:pPr>
      <w:r>
        <w:rPr>
          <w:sz w:val="24"/>
        </w:rPr>
        <w:t>Evaluate initiative results, goals, and objectives’</w:t>
      </w:r>
      <w:r>
        <w:rPr>
          <w:spacing w:val="-1"/>
          <w:sz w:val="24"/>
        </w:rPr>
        <w:t xml:space="preserve"> </w:t>
      </w:r>
      <w:r>
        <w:rPr>
          <w:sz w:val="24"/>
        </w:rPr>
        <w:t>completion.</w:t>
      </w:r>
    </w:p>
    <w:p w:rsidR="005A57AB" w:rsidRDefault="005A57AB" w:rsidP="005A57AB">
      <w:pPr>
        <w:rPr>
          <w:sz w:val="24"/>
        </w:rPr>
      </w:pPr>
    </w:p>
    <w:p w:rsidR="005A57AB" w:rsidRDefault="005A57AB" w:rsidP="005A57AB"/>
    <w:sectPr w:rsidR="005A57AB" w:rsidSect="00D670D4">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25FB3">
      <w:r>
        <w:separator/>
      </w:r>
    </w:p>
  </w:endnote>
  <w:endnote w:type="continuationSeparator" w:id="0">
    <w:p w:rsidR="00000000" w:rsidRDefault="00E2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7AB" w:rsidRDefault="00E25FB3">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0.3pt;margin-top:755.75pt;width:11.5pt;height:15.8pt;z-index:-251658752;mso-position-horizontal-relative:page;mso-position-vertical-relative:page" filled="f" stroked="f">
          <v:textbox inset="0,0,0,0">
            <w:txbxContent>
              <w:p w:rsidR="005A57AB" w:rsidRDefault="005A57AB">
                <w:pPr>
                  <w:pStyle w:val="BodyText"/>
                  <w:spacing w:before="19"/>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25FB3">
      <w:r>
        <w:separator/>
      </w:r>
    </w:p>
  </w:footnote>
  <w:footnote w:type="continuationSeparator" w:id="0">
    <w:p w:rsidR="00000000" w:rsidRDefault="00E25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0D4" w:rsidRPr="00D670D4" w:rsidRDefault="00D670D4" w:rsidP="00D670D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0D4" w:rsidRDefault="00E25FB3" w:rsidP="00E25FB3">
    <w:pPr>
      <w:pStyle w:val="Header"/>
      <w:jc w:val="center"/>
    </w:pPr>
    <w:r w:rsidRPr="0015796F">
      <w:rPr>
        <w:noProof/>
      </w:rPr>
      <w:drawing>
        <wp:inline distT="0" distB="0" distL="0" distR="0" wp14:anchorId="0FF9F9DD" wp14:editId="03F33A7A">
          <wp:extent cx="685800" cy="4228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an.oliveira\Desktop\Forget -me- not singl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5101" cy="459462"/>
                  </a:xfrm>
                  <a:prstGeom prst="rect">
                    <a:avLst/>
                  </a:prstGeom>
                  <a:noFill/>
                  <a:ln>
                    <a:noFill/>
                  </a:ln>
                </pic:spPr>
              </pic:pic>
            </a:graphicData>
          </a:graphic>
        </wp:inline>
      </w:drawing>
    </w:r>
    <w:r w:rsidRPr="00834C8E">
      <w:rPr>
        <w:noProof/>
      </w:rPr>
      <w:drawing>
        <wp:inline distT="0" distB="0" distL="0" distR="0" wp14:anchorId="10751C6C" wp14:editId="77D011EE">
          <wp:extent cx="1524000" cy="55164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0863" cy="6084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40AD1"/>
    <w:multiLevelType w:val="hybridMultilevel"/>
    <w:tmpl w:val="5E6A8398"/>
    <w:lvl w:ilvl="0" w:tplc="E0EC6EA6">
      <w:numFmt w:val="bullet"/>
      <w:lvlText w:val=""/>
      <w:lvlJc w:val="left"/>
      <w:pPr>
        <w:ind w:left="580" w:hanging="360"/>
      </w:pPr>
      <w:rPr>
        <w:rFonts w:ascii="Symbol" w:eastAsia="Symbol" w:hAnsi="Symbol" w:cs="Symbol" w:hint="default"/>
        <w:w w:val="100"/>
        <w:sz w:val="24"/>
        <w:szCs w:val="24"/>
        <w:lang w:val="en-US" w:eastAsia="en-US" w:bidi="en-US"/>
      </w:rPr>
    </w:lvl>
    <w:lvl w:ilvl="1" w:tplc="7348F950">
      <w:numFmt w:val="bullet"/>
      <w:lvlText w:val="o"/>
      <w:lvlJc w:val="left"/>
      <w:pPr>
        <w:ind w:left="940" w:hanging="361"/>
      </w:pPr>
      <w:rPr>
        <w:rFonts w:ascii="Courier New" w:eastAsia="Courier New" w:hAnsi="Courier New" w:cs="Courier New" w:hint="default"/>
        <w:spacing w:val="-1"/>
        <w:w w:val="100"/>
        <w:sz w:val="24"/>
        <w:szCs w:val="24"/>
        <w:lang w:val="en-US" w:eastAsia="en-US" w:bidi="en-US"/>
      </w:rPr>
    </w:lvl>
    <w:lvl w:ilvl="2" w:tplc="FB0C9E7E">
      <w:numFmt w:val="bullet"/>
      <w:lvlText w:val=""/>
      <w:lvlJc w:val="left"/>
      <w:pPr>
        <w:ind w:left="1300" w:hanging="360"/>
      </w:pPr>
      <w:rPr>
        <w:rFonts w:ascii="Wingdings" w:eastAsia="Wingdings" w:hAnsi="Wingdings" w:cs="Wingdings" w:hint="default"/>
        <w:w w:val="100"/>
        <w:sz w:val="24"/>
        <w:szCs w:val="24"/>
        <w:lang w:val="en-US" w:eastAsia="en-US" w:bidi="en-US"/>
      </w:rPr>
    </w:lvl>
    <w:lvl w:ilvl="3" w:tplc="E39A1436">
      <w:numFmt w:val="bullet"/>
      <w:lvlText w:val="•"/>
      <w:lvlJc w:val="left"/>
      <w:pPr>
        <w:ind w:left="2542" w:hanging="360"/>
      </w:pPr>
      <w:rPr>
        <w:rFonts w:hint="default"/>
        <w:lang w:val="en-US" w:eastAsia="en-US" w:bidi="en-US"/>
      </w:rPr>
    </w:lvl>
    <w:lvl w:ilvl="4" w:tplc="CFA0A65A">
      <w:numFmt w:val="bullet"/>
      <w:lvlText w:val="•"/>
      <w:lvlJc w:val="left"/>
      <w:pPr>
        <w:ind w:left="3785" w:hanging="360"/>
      </w:pPr>
      <w:rPr>
        <w:rFonts w:hint="default"/>
        <w:lang w:val="en-US" w:eastAsia="en-US" w:bidi="en-US"/>
      </w:rPr>
    </w:lvl>
    <w:lvl w:ilvl="5" w:tplc="65BEBD58">
      <w:numFmt w:val="bullet"/>
      <w:lvlText w:val="•"/>
      <w:lvlJc w:val="left"/>
      <w:pPr>
        <w:ind w:left="5027" w:hanging="360"/>
      </w:pPr>
      <w:rPr>
        <w:rFonts w:hint="default"/>
        <w:lang w:val="en-US" w:eastAsia="en-US" w:bidi="en-US"/>
      </w:rPr>
    </w:lvl>
    <w:lvl w:ilvl="6" w:tplc="8FF8C730">
      <w:numFmt w:val="bullet"/>
      <w:lvlText w:val="•"/>
      <w:lvlJc w:val="left"/>
      <w:pPr>
        <w:ind w:left="6270" w:hanging="360"/>
      </w:pPr>
      <w:rPr>
        <w:rFonts w:hint="default"/>
        <w:lang w:val="en-US" w:eastAsia="en-US" w:bidi="en-US"/>
      </w:rPr>
    </w:lvl>
    <w:lvl w:ilvl="7" w:tplc="16CAA9D4">
      <w:numFmt w:val="bullet"/>
      <w:lvlText w:val="•"/>
      <w:lvlJc w:val="left"/>
      <w:pPr>
        <w:ind w:left="7512" w:hanging="360"/>
      </w:pPr>
      <w:rPr>
        <w:rFonts w:hint="default"/>
        <w:lang w:val="en-US" w:eastAsia="en-US" w:bidi="en-US"/>
      </w:rPr>
    </w:lvl>
    <w:lvl w:ilvl="8" w:tplc="9DC03620">
      <w:numFmt w:val="bullet"/>
      <w:lvlText w:val="•"/>
      <w:lvlJc w:val="left"/>
      <w:pPr>
        <w:ind w:left="8755" w:hanging="360"/>
      </w:pPr>
      <w:rPr>
        <w:rFonts w:hint="default"/>
        <w:lang w:val="en-US" w:eastAsia="en-US" w:bidi="en-US"/>
      </w:rPr>
    </w:lvl>
  </w:abstractNum>
  <w:abstractNum w:abstractNumId="1" w15:restartNumberingAfterBreak="0">
    <w:nsid w:val="63A86810"/>
    <w:multiLevelType w:val="hybridMultilevel"/>
    <w:tmpl w:val="F272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72"/>
    <w:rsid w:val="00441472"/>
    <w:rsid w:val="005A57AB"/>
    <w:rsid w:val="00C85372"/>
    <w:rsid w:val="00D670D4"/>
    <w:rsid w:val="00E2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A93FE2A"/>
  <w15:chartTrackingRefBased/>
  <w15:docId w15:val="{A5DC0912-1C41-4AC3-B176-6BA12D3B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000000" w:themeColor="text1"/>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7AB"/>
    <w:pPr>
      <w:widowControl w:val="0"/>
      <w:autoSpaceDE w:val="0"/>
      <w:autoSpaceDN w:val="0"/>
      <w:spacing w:after="0" w:line="240" w:lineRule="auto"/>
    </w:pPr>
    <w:rPr>
      <w:rFonts w:ascii="Arial Narrow" w:eastAsia="Arial Narrow" w:hAnsi="Arial Narrow" w:cs="Arial Narrow"/>
      <w:color w:val="auto"/>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A57AB"/>
    <w:rPr>
      <w:sz w:val="24"/>
      <w:szCs w:val="24"/>
    </w:rPr>
  </w:style>
  <w:style w:type="character" w:customStyle="1" w:styleId="BodyTextChar">
    <w:name w:val="Body Text Char"/>
    <w:basedOn w:val="DefaultParagraphFont"/>
    <w:link w:val="BodyText"/>
    <w:uiPriority w:val="1"/>
    <w:rsid w:val="005A57AB"/>
    <w:rPr>
      <w:rFonts w:ascii="Arial Narrow" w:eastAsia="Arial Narrow" w:hAnsi="Arial Narrow" w:cs="Arial Narrow"/>
      <w:color w:val="auto"/>
      <w:sz w:val="24"/>
      <w:szCs w:val="24"/>
      <w:lang w:bidi="en-US"/>
    </w:rPr>
  </w:style>
  <w:style w:type="paragraph" w:styleId="ListParagraph">
    <w:name w:val="List Paragraph"/>
    <w:basedOn w:val="Normal"/>
    <w:uiPriority w:val="1"/>
    <w:qFormat/>
    <w:rsid w:val="005A57AB"/>
    <w:pPr>
      <w:ind w:left="580" w:hanging="360"/>
    </w:pPr>
  </w:style>
  <w:style w:type="paragraph" w:styleId="Header">
    <w:name w:val="header"/>
    <w:basedOn w:val="Normal"/>
    <w:link w:val="HeaderChar"/>
    <w:uiPriority w:val="99"/>
    <w:unhideWhenUsed/>
    <w:rsid w:val="00D670D4"/>
    <w:pPr>
      <w:tabs>
        <w:tab w:val="center" w:pos="4680"/>
        <w:tab w:val="right" w:pos="9360"/>
      </w:tabs>
    </w:pPr>
  </w:style>
  <w:style w:type="character" w:customStyle="1" w:styleId="HeaderChar">
    <w:name w:val="Header Char"/>
    <w:basedOn w:val="DefaultParagraphFont"/>
    <w:link w:val="Header"/>
    <w:uiPriority w:val="99"/>
    <w:rsid w:val="00D670D4"/>
    <w:rPr>
      <w:rFonts w:ascii="Arial Narrow" w:eastAsia="Arial Narrow" w:hAnsi="Arial Narrow" w:cs="Arial Narrow"/>
      <w:color w:val="auto"/>
      <w:sz w:val="22"/>
      <w:lang w:bidi="en-US"/>
    </w:rPr>
  </w:style>
  <w:style w:type="paragraph" w:styleId="Footer">
    <w:name w:val="footer"/>
    <w:basedOn w:val="Normal"/>
    <w:link w:val="FooterChar"/>
    <w:uiPriority w:val="99"/>
    <w:unhideWhenUsed/>
    <w:rsid w:val="00D670D4"/>
    <w:pPr>
      <w:tabs>
        <w:tab w:val="center" w:pos="4680"/>
        <w:tab w:val="right" w:pos="9360"/>
      </w:tabs>
    </w:pPr>
  </w:style>
  <w:style w:type="character" w:customStyle="1" w:styleId="FooterChar">
    <w:name w:val="Footer Char"/>
    <w:basedOn w:val="DefaultParagraphFont"/>
    <w:link w:val="Footer"/>
    <w:uiPriority w:val="99"/>
    <w:rsid w:val="00D670D4"/>
    <w:rPr>
      <w:rFonts w:ascii="Arial Narrow" w:eastAsia="Arial Narrow" w:hAnsi="Arial Narrow" w:cs="Arial Narrow"/>
      <w:color w:val="auto"/>
      <w:sz w:val="22"/>
      <w:lang w:bidi="en-US"/>
    </w:rPr>
  </w:style>
  <w:style w:type="paragraph" w:styleId="BalloonText">
    <w:name w:val="Balloon Text"/>
    <w:basedOn w:val="Normal"/>
    <w:link w:val="BalloonTextChar"/>
    <w:uiPriority w:val="99"/>
    <w:semiHidden/>
    <w:unhideWhenUsed/>
    <w:rsid w:val="00D67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0D4"/>
    <w:rPr>
      <w:rFonts w:ascii="Segoe UI" w:eastAsia="Arial Narrow" w:hAnsi="Segoe UI" w:cs="Segoe UI"/>
      <w:color w:val="auto"/>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Bristol Elder Services Inc</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Munson</dc:creator>
  <cp:keywords/>
  <dc:description/>
  <cp:lastModifiedBy>Nancy Munson</cp:lastModifiedBy>
  <cp:revision>3</cp:revision>
  <dcterms:created xsi:type="dcterms:W3CDTF">2020-05-04T11:04:00Z</dcterms:created>
  <dcterms:modified xsi:type="dcterms:W3CDTF">2020-05-04T13:05:00Z</dcterms:modified>
</cp:coreProperties>
</file>